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仿宋" w:eastAsia="仿宋"/>
          <w:color w:val="000000"/>
          <w:sz w:val="32"/>
          <w:szCs w:val="32"/>
        </w:rPr>
      </w:pPr>
      <w:r>
        <w:rPr>
          <w:rFonts w:hint="eastAsia" w:hAnsi="仿宋" w:eastAsia="仿宋" w:cs="仿宋"/>
          <w:color w:val="00000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大标宋简体" w:hAnsi="方正大标宋简体" w:eastAsia="方正大标宋简体"/>
          <w:sz w:val="40"/>
          <w:szCs w:val="40"/>
        </w:rPr>
      </w:pPr>
      <w:bookmarkStart w:id="0" w:name="_GoBack"/>
      <w:r>
        <w:rPr>
          <w:rFonts w:ascii="方正大标宋简体" w:hAnsi="方正大标宋简体" w:eastAsia="方正大标宋简体" w:cs="方正大标宋简体"/>
          <w:sz w:val="40"/>
          <w:szCs w:val="40"/>
        </w:rPr>
        <w:t>2021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年度工程技术初级任职资格通过人员名单</w:t>
      </w:r>
      <w:bookmarkEnd w:id="0"/>
    </w:p>
    <w:p>
      <w:pPr>
        <w:widowControl/>
        <w:spacing w:line="160" w:lineRule="exact"/>
        <w:jc w:val="center"/>
        <w:rPr>
          <w:rFonts w:hAnsi="仿宋" w:eastAsia="仿宋"/>
          <w:color w:val="000000"/>
          <w:sz w:val="40"/>
          <w:szCs w:val="40"/>
        </w:rPr>
      </w:pPr>
    </w:p>
    <w:tbl>
      <w:tblPr>
        <w:tblStyle w:val="7"/>
        <w:tblW w:w="50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513"/>
        <w:gridCol w:w="1080"/>
        <w:gridCol w:w="5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79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273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44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>姓</w:t>
            </w:r>
            <w:r>
              <w:rPr>
                <w:rFonts w:ascii="黑体" w:hAnsi="黑体" w:eastAsia="黑体"/>
                <w:color w:val="000000"/>
                <w:spacing w:val="8"/>
                <w:kern w:val="0"/>
                <w:sz w:val="22"/>
                <w:szCs w:val="22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>名</w:t>
            </w:r>
          </w:p>
        </w:tc>
        <w:tc>
          <w:tcPr>
            <w:tcW w:w="272" w:type="pct"/>
            <w:vMerge w:val="restart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632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12"/>
                <w:kern w:val="0"/>
                <w:sz w:val="24"/>
                <w:szCs w:val="24"/>
              </w:rPr>
              <w:t>确认技术职务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79" w:type="pct"/>
            <w:vMerge w:val="continue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73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44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2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32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福建胤祥建设工程有限公司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许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擎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土建技术员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三明亿恒顺建设工程有限公司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涂惠玲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女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福建省水利投资集团（沙县）水务有限公司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许文斌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给水排水助理工程师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福建省水利投资集团（沙县）水务有限公司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皓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给水排水助理工程师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福建省水利投资集团（沙县）水务有限公司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欧灵艳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女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工程造价助理工程师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福建省水利投资集团（沙县）水务有限公司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陈胜华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给水排水助理工程师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三明市沙县区国土空间规划中心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罗竞元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国土空间规划助理工程师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福建省互华土木工程管理有限公司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魏圣烜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工程建设管理助理工程师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沙县安然燃气有限公司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何龙睿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工程建设管理助理工程师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沙县安然燃气有限公司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勇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工程建设管理助理工程师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沙县安然燃气有限公司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余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健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工程建设管理助理工程师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沙县安然燃气有限公司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黄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辉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工程建设管理助理工程师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沙县安然燃气有限公司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卢仁杰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工程建设管理助理工程师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沙县安然燃气有限公司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林旺洪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福建省凯瑞鲸建设有限公司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邹翠翠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福建省鸿盛建业建筑工程有限公司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陈荣平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福建建双文建设工程有限公司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勇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福建建双文建设工程有限公司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何锦清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福建省蜀阳建设工程有限公司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曾家成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福建奂然建设工程有限公司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卞旭华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福建格煌建设工程有限公司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林华鑫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福建省成济建设发展有限公司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万强彬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福建省成济建设发展有限公司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黄思涵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三明亿恒顺建设工程有限公司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黄丽贞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3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三明亿恒顺建设工程有限公司</w:t>
            </w:r>
          </w:p>
        </w:tc>
        <w:tc>
          <w:tcPr>
            <w:tcW w:w="544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范建福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2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</w:tbl>
    <w:p>
      <w:pPr>
        <w:spacing w:line="120" w:lineRule="exact"/>
        <w:rPr>
          <w:rFonts w:ascii="宋体"/>
        </w:rPr>
      </w:pPr>
    </w:p>
    <w:tbl>
      <w:tblPr>
        <w:tblStyle w:val="7"/>
        <w:tblW w:w="51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605"/>
        <w:gridCol w:w="1100"/>
        <w:gridCol w:w="551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80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274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43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>姓</w:t>
            </w:r>
            <w:r>
              <w:rPr>
                <w:rFonts w:ascii="黑体" w:hAnsi="黑体" w:eastAsia="黑体"/>
                <w:color w:val="000000"/>
                <w:spacing w:val="8"/>
                <w:kern w:val="0"/>
                <w:sz w:val="22"/>
                <w:szCs w:val="22"/>
              </w:rPr>
              <w:t> </w:t>
            </w:r>
            <w:r>
              <w:rPr>
                <w:rFonts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>名</w:t>
            </w:r>
          </w:p>
        </w:tc>
        <w:tc>
          <w:tcPr>
            <w:tcW w:w="272" w:type="pct"/>
            <w:vMerge w:val="restart"/>
            <w:tcBorders>
              <w:lef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631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12"/>
                <w:kern w:val="0"/>
                <w:sz w:val="24"/>
                <w:szCs w:val="24"/>
              </w:rPr>
              <w:t>确认技术职务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80" w:type="pct"/>
            <w:vMerge w:val="continue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74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43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31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三明亿恒顺建设工程有限公司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福建中闽通建设工程有限公司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张凯燕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福建中闽通建设工程有限公司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谢基明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福建中闽通建设工程有限公司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忠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福建沙阳建设工程有限公司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董国海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福建尚森建设有限公司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梅丽华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福建兴磊建设有限公司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陈晓芬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福建兴磊建设有限公司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邓有天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福建省国泰建设有限公司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吴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洁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福建省国泰建设有限公司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影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福建省国泰建设有限公司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范维芳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福建省国泰建设有限公司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吴金冰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福建盛合建设工程有限公司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陈金凤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福建创邦建筑工程有限公司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郑金霞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福建新华美防水保温装饰有限公司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张莉芸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福建新华美防水保温装饰有限公司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乐兆鸿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福建新华美防水保温装饰有限公司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源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沙县京盛建材有限公司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余春花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建筑工程检测助理工程师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福建承运工程管理有限公司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李玲爱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福建樟盛建设工程有限公司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英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福建黎旭建筑有限公司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杨文城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福建省成济建设发展有限公司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官志林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福建格煌建设工程有限公司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黄丽娟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福建向福建设有限公司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姚浈铮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市政工程施工助理工程师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0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74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福建晴蓝中天环境科技有限公司</w:t>
            </w:r>
          </w:p>
        </w:tc>
        <w:tc>
          <w:tcPr>
            <w:tcW w:w="543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廖志辉</w:t>
            </w:r>
          </w:p>
        </w:tc>
        <w:tc>
          <w:tcPr>
            <w:tcW w:w="27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31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市政工程施工助理工程师</w:t>
            </w:r>
          </w:p>
        </w:tc>
      </w:tr>
    </w:tbl>
    <w:p>
      <w:pPr>
        <w:spacing w:line="120" w:lineRule="exact"/>
        <w:rPr>
          <w:rFonts w:ascii="宋体"/>
        </w:rPr>
      </w:pPr>
    </w:p>
    <w:p>
      <w:pPr>
        <w:spacing w:line="120" w:lineRule="exact"/>
        <w:rPr>
          <w:rFonts w:ascii="宋体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476"/>
        <w:gridCol w:w="1068"/>
        <w:gridCol w:w="534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287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271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42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pacing w:val="8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>姓</w:t>
            </w:r>
            <w:r>
              <w:rPr>
                <w:rFonts w:ascii="黑体" w:hAnsi="黑体" w:eastAsia="黑体"/>
                <w:color w:val="000000"/>
                <w:spacing w:val="8"/>
                <w:kern w:val="0"/>
                <w:sz w:val="22"/>
                <w:szCs w:val="22"/>
              </w:rPr>
              <w:t> </w:t>
            </w:r>
            <w:r>
              <w:rPr>
                <w:rFonts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>名</w:t>
            </w:r>
          </w:p>
        </w:tc>
        <w:tc>
          <w:tcPr>
            <w:tcW w:w="271" w:type="pct"/>
            <w:vMerge w:val="restart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629" w:type="pct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12"/>
                <w:kern w:val="0"/>
                <w:sz w:val="24"/>
                <w:szCs w:val="24"/>
              </w:rPr>
              <w:t>确认技术职务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287" w:type="pct"/>
            <w:vMerge w:val="continue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71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42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29" w:type="pct"/>
            <w:vMerge w:val="continue"/>
            <w:tcBorders>
              <w:left w:val="nil"/>
            </w:tcBorders>
            <w:vAlign w:val="center"/>
          </w:tcPr>
          <w:p>
            <w:pPr>
              <w:widowControl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三明华地测绘工程有限公司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王俊杰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测绘工程助理工程师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三明华地测绘工程有限公司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李宗发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测绘工程助理工程师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中建骏业（福建）集团有限公司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王作蕊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土建助理工程师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福建创博建设发展有限公司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林燕雪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土建助理工程师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三明亿源电力工程建设有限公司沙县分公司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欣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电气助理工程师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福建省沙县官蟹航运枢纽开发有限公司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吴玉林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电气助理工程师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福建省沙县官蟹航运枢纽开发有限公司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雨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电气工程及其自动化助理工程师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福建省三明市东辰机械制造有限责任公司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邓传天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电气自动化助理工程师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三明市沙县区大洛广播电视站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谢淑淾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电子信息助理工程师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福建晴蓝中天环境科技有限公司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林文轩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电子信息助理工程师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三明市沙县区总医院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陶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颖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中机铸材科技（福建）有限公司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张晓凯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中机数控科技（福建）有限公司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吴聪艺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中机焊业科技（福建）有限公司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杜学均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福建思科硅材料有限公司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罗叶云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中机焊业科技（福建）有限公司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赵赞祥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材料成型及控制工程助理工程师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福建思科硅材料有限公司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雷莉莉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福建思科硅材料有限公司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刘永健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福建思科硅材料有限公司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林新疆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沙县宏盛塑料有限公司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朱光明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沙县宏盛塑料有限公司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艾观明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沙县宏盛塑料有限公司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黄梦芸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福建省三明同晟化工有限公司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陈欣鑫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一品一码检测（福建）有限公司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张治杏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化学分析助理工程师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87" w:type="pct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71" w:type="pct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一品一码检测（福建）有限公司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冯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立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1629" w:type="pct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食品科学与工程助理工程师</w:t>
            </w:r>
          </w:p>
        </w:tc>
      </w:tr>
    </w:tbl>
    <w:p>
      <w:pPr>
        <w:spacing w:line="160" w:lineRule="exact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4223"/>
        <w:gridCol w:w="1080"/>
        <w:gridCol w:w="540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223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>姓</w:t>
            </w:r>
            <w:r>
              <w:rPr>
                <w:rFonts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 xml:space="preserve">  </w:t>
            </w:r>
            <w:r>
              <w:rPr>
                <w:rFonts w:hint="eastAsia" w:ascii="黑体" w:hAnsi="黑体" w:eastAsia="黑体" w:cs="黑体"/>
                <w:color w:val="000000"/>
                <w:spacing w:val="8"/>
                <w:kern w:val="0"/>
                <w:sz w:val="22"/>
                <w:szCs w:val="22"/>
              </w:rPr>
              <w:t>名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3541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pacing w:val="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12"/>
                <w:kern w:val="0"/>
                <w:sz w:val="24"/>
                <w:szCs w:val="24"/>
              </w:rPr>
              <w:t>确认技术职务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223" w:type="dxa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一品一码检测（福建）有限公司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张绍鸿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食品科学与工程助理工程师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223" w:type="dxa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福建晴蓝中天环境科技有限公司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蔡宣勍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223" w:type="dxa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福建东来建设有限公司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廖好春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3541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223" w:type="dxa"/>
            <w:tcBorders>
              <w:lef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福建东来建设有限公司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杨世辉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福建东来建设有限公司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杨燕红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福建立淦建设发展有限公司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庄勇标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福建立淦建设发展有限公司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邓德建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福建立淦建设发展有限公司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张宇晖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福建立淦建设发展有限公司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范外华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福建立淦建设发展有限公司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施霖潇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福建立淦建设发展有限公司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张新田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天乙泰和（福建）建设有限公司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范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涛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天乙泰和（福建）建设有限公司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徐海数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中汇建筑集团有限公司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韩光云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中汇建筑集团有限公司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廖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斌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中汇建筑集团有限公司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史春阳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男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中汇建筑集团有限公司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田文杰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中汇建筑集团有限公司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王桂连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中汇建筑集团有限公司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吴</w:t>
            </w:r>
            <w:r>
              <w:rPr>
                <w:rFonts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瑞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6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223" w:type="dxa"/>
            <w:vAlign w:val="center"/>
          </w:tcPr>
          <w:p>
            <w:pPr>
              <w:widowControl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中汇建筑集团有限公司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12"/>
                <w:kern w:val="0"/>
                <w:sz w:val="22"/>
                <w:szCs w:val="22"/>
              </w:rPr>
              <w:t>张烊清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  <w:szCs w:val="22"/>
              </w:rPr>
              <w:t>女</w:t>
            </w:r>
          </w:p>
        </w:tc>
        <w:tc>
          <w:tcPr>
            <w:tcW w:w="354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风景园林施工助理工程师</w:t>
            </w:r>
          </w:p>
        </w:tc>
      </w:tr>
    </w:tbl>
    <w:p>
      <w:pPr>
        <w:spacing w:line="340" w:lineRule="exact"/>
        <w:rPr>
          <w:rFonts w:ascii="宋体"/>
        </w:rPr>
      </w:pPr>
    </w:p>
    <w:p>
      <w:pPr>
        <w:spacing w:line="600" w:lineRule="exact"/>
        <w:ind w:firstLine="105" w:firstLineChars="50"/>
        <w:rPr>
          <w:rFonts w:ascii="宋体"/>
        </w:rPr>
      </w:pPr>
    </w:p>
    <w:sectPr>
      <w:headerReference r:id="rId3" w:type="default"/>
      <w:footerReference r:id="rId4" w:type="default"/>
      <w:pgSz w:w="11906" w:h="16838"/>
      <w:pgMar w:top="1701" w:right="1134" w:bottom="1418" w:left="1134" w:header="851" w:footer="992" w:gutter="0"/>
      <w:pgNumType w:fmt="decimal" w:start="1"/>
      <w:cols w:space="720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6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6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00DD651A"/>
    <w:rsid w:val="000120B8"/>
    <w:rsid w:val="000269FA"/>
    <w:rsid w:val="00034819"/>
    <w:rsid w:val="00057B45"/>
    <w:rsid w:val="00064C19"/>
    <w:rsid w:val="00067403"/>
    <w:rsid w:val="0007028F"/>
    <w:rsid w:val="00072FC5"/>
    <w:rsid w:val="00073773"/>
    <w:rsid w:val="0007502C"/>
    <w:rsid w:val="00076A66"/>
    <w:rsid w:val="000A221F"/>
    <w:rsid w:val="000B1531"/>
    <w:rsid w:val="000B1BCB"/>
    <w:rsid w:val="000B663E"/>
    <w:rsid w:val="000B7AC4"/>
    <w:rsid w:val="000C1A6B"/>
    <w:rsid w:val="000C274F"/>
    <w:rsid w:val="000C3B97"/>
    <w:rsid w:val="000C70BB"/>
    <w:rsid w:val="000E4A9B"/>
    <w:rsid w:val="000E5032"/>
    <w:rsid w:val="000F69AA"/>
    <w:rsid w:val="00101D3B"/>
    <w:rsid w:val="00103454"/>
    <w:rsid w:val="00117530"/>
    <w:rsid w:val="001178C8"/>
    <w:rsid w:val="00122058"/>
    <w:rsid w:val="001243AA"/>
    <w:rsid w:val="00124A5F"/>
    <w:rsid w:val="00134D53"/>
    <w:rsid w:val="00147ED4"/>
    <w:rsid w:val="00150F5B"/>
    <w:rsid w:val="00152302"/>
    <w:rsid w:val="00184595"/>
    <w:rsid w:val="001936B9"/>
    <w:rsid w:val="00196CDD"/>
    <w:rsid w:val="001A37BF"/>
    <w:rsid w:val="001C2C99"/>
    <w:rsid w:val="001D6091"/>
    <w:rsid w:val="001D798E"/>
    <w:rsid w:val="001F009F"/>
    <w:rsid w:val="002034AD"/>
    <w:rsid w:val="00211A46"/>
    <w:rsid w:val="00222F91"/>
    <w:rsid w:val="002316DE"/>
    <w:rsid w:val="00236588"/>
    <w:rsid w:val="00245391"/>
    <w:rsid w:val="00251E46"/>
    <w:rsid w:val="00273F15"/>
    <w:rsid w:val="00280AFC"/>
    <w:rsid w:val="002A6F1D"/>
    <w:rsid w:val="002A7E82"/>
    <w:rsid w:val="002B3666"/>
    <w:rsid w:val="002C2160"/>
    <w:rsid w:val="002C3161"/>
    <w:rsid w:val="002E3ABA"/>
    <w:rsid w:val="002E646D"/>
    <w:rsid w:val="002F75D0"/>
    <w:rsid w:val="003007B9"/>
    <w:rsid w:val="003014DE"/>
    <w:rsid w:val="00314B85"/>
    <w:rsid w:val="00321F46"/>
    <w:rsid w:val="003278CE"/>
    <w:rsid w:val="0033537C"/>
    <w:rsid w:val="00345905"/>
    <w:rsid w:val="00350F33"/>
    <w:rsid w:val="00352CDD"/>
    <w:rsid w:val="003671DC"/>
    <w:rsid w:val="003675DE"/>
    <w:rsid w:val="00370643"/>
    <w:rsid w:val="00374080"/>
    <w:rsid w:val="0038444D"/>
    <w:rsid w:val="00385087"/>
    <w:rsid w:val="00395294"/>
    <w:rsid w:val="00396630"/>
    <w:rsid w:val="003A00DB"/>
    <w:rsid w:val="003A2DD6"/>
    <w:rsid w:val="003B12AA"/>
    <w:rsid w:val="003B4DC0"/>
    <w:rsid w:val="003C1219"/>
    <w:rsid w:val="003C3C13"/>
    <w:rsid w:val="003C48B5"/>
    <w:rsid w:val="003C4D8D"/>
    <w:rsid w:val="003D4236"/>
    <w:rsid w:val="003D486D"/>
    <w:rsid w:val="003E4C3D"/>
    <w:rsid w:val="003F02F2"/>
    <w:rsid w:val="004216C9"/>
    <w:rsid w:val="004220D3"/>
    <w:rsid w:val="004223BC"/>
    <w:rsid w:val="0042370E"/>
    <w:rsid w:val="00426F34"/>
    <w:rsid w:val="00445535"/>
    <w:rsid w:val="00445C43"/>
    <w:rsid w:val="00451DCA"/>
    <w:rsid w:val="004533E2"/>
    <w:rsid w:val="00461150"/>
    <w:rsid w:val="004707F1"/>
    <w:rsid w:val="0047603E"/>
    <w:rsid w:val="004879D1"/>
    <w:rsid w:val="004A0193"/>
    <w:rsid w:val="004A3252"/>
    <w:rsid w:val="004B5952"/>
    <w:rsid w:val="004C3BE7"/>
    <w:rsid w:val="004D1770"/>
    <w:rsid w:val="004F12B1"/>
    <w:rsid w:val="004F2A61"/>
    <w:rsid w:val="004F6D6A"/>
    <w:rsid w:val="00512DC5"/>
    <w:rsid w:val="00517F41"/>
    <w:rsid w:val="005275DB"/>
    <w:rsid w:val="00543D9E"/>
    <w:rsid w:val="00545723"/>
    <w:rsid w:val="005545D3"/>
    <w:rsid w:val="00561F91"/>
    <w:rsid w:val="00567316"/>
    <w:rsid w:val="00570774"/>
    <w:rsid w:val="00585503"/>
    <w:rsid w:val="005916E4"/>
    <w:rsid w:val="00591EB8"/>
    <w:rsid w:val="005A58A4"/>
    <w:rsid w:val="005C7209"/>
    <w:rsid w:val="005D1B28"/>
    <w:rsid w:val="005D46E0"/>
    <w:rsid w:val="005E4BD1"/>
    <w:rsid w:val="005E64F8"/>
    <w:rsid w:val="00605022"/>
    <w:rsid w:val="00605B43"/>
    <w:rsid w:val="006102DB"/>
    <w:rsid w:val="00611A40"/>
    <w:rsid w:val="00647FAA"/>
    <w:rsid w:val="00651D8A"/>
    <w:rsid w:val="0066414F"/>
    <w:rsid w:val="00664F1D"/>
    <w:rsid w:val="00665563"/>
    <w:rsid w:val="00683E4F"/>
    <w:rsid w:val="0069654E"/>
    <w:rsid w:val="006A1234"/>
    <w:rsid w:val="006A6A51"/>
    <w:rsid w:val="006B7FDB"/>
    <w:rsid w:val="006C31E2"/>
    <w:rsid w:val="006C4039"/>
    <w:rsid w:val="006E75EB"/>
    <w:rsid w:val="00700B2C"/>
    <w:rsid w:val="00710ADB"/>
    <w:rsid w:val="00712097"/>
    <w:rsid w:val="00713661"/>
    <w:rsid w:val="00714587"/>
    <w:rsid w:val="00715657"/>
    <w:rsid w:val="0072413C"/>
    <w:rsid w:val="00725C7A"/>
    <w:rsid w:val="00743D04"/>
    <w:rsid w:val="00754BD0"/>
    <w:rsid w:val="0077045F"/>
    <w:rsid w:val="00773EA6"/>
    <w:rsid w:val="00780118"/>
    <w:rsid w:val="007815F8"/>
    <w:rsid w:val="0079059E"/>
    <w:rsid w:val="00791324"/>
    <w:rsid w:val="00792C8F"/>
    <w:rsid w:val="007B5E47"/>
    <w:rsid w:val="007B611F"/>
    <w:rsid w:val="007C290B"/>
    <w:rsid w:val="007D5273"/>
    <w:rsid w:val="007D67FD"/>
    <w:rsid w:val="007E21D1"/>
    <w:rsid w:val="007F1156"/>
    <w:rsid w:val="00807B55"/>
    <w:rsid w:val="00824264"/>
    <w:rsid w:val="008270E9"/>
    <w:rsid w:val="00831B96"/>
    <w:rsid w:val="00835622"/>
    <w:rsid w:val="00851816"/>
    <w:rsid w:val="00852138"/>
    <w:rsid w:val="00872F4A"/>
    <w:rsid w:val="008815AD"/>
    <w:rsid w:val="00893273"/>
    <w:rsid w:val="008A309F"/>
    <w:rsid w:val="008A79B0"/>
    <w:rsid w:val="008A7D63"/>
    <w:rsid w:val="008B18F6"/>
    <w:rsid w:val="008B72FE"/>
    <w:rsid w:val="008C6976"/>
    <w:rsid w:val="008E1CBC"/>
    <w:rsid w:val="008F355D"/>
    <w:rsid w:val="009000D6"/>
    <w:rsid w:val="00925AF1"/>
    <w:rsid w:val="0093595A"/>
    <w:rsid w:val="00951C2D"/>
    <w:rsid w:val="009566AB"/>
    <w:rsid w:val="00965624"/>
    <w:rsid w:val="00984C44"/>
    <w:rsid w:val="00986E8B"/>
    <w:rsid w:val="009936B2"/>
    <w:rsid w:val="009B13B5"/>
    <w:rsid w:val="009B35C3"/>
    <w:rsid w:val="009B3F5C"/>
    <w:rsid w:val="009C717D"/>
    <w:rsid w:val="009D7916"/>
    <w:rsid w:val="009E1753"/>
    <w:rsid w:val="009E2F7D"/>
    <w:rsid w:val="009F024E"/>
    <w:rsid w:val="009F24E2"/>
    <w:rsid w:val="00A066E1"/>
    <w:rsid w:val="00A42204"/>
    <w:rsid w:val="00A50937"/>
    <w:rsid w:val="00A50BA9"/>
    <w:rsid w:val="00A50C5C"/>
    <w:rsid w:val="00A54C1E"/>
    <w:rsid w:val="00A56D05"/>
    <w:rsid w:val="00A57844"/>
    <w:rsid w:val="00A623B6"/>
    <w:rsid w:val="00A67CF7"/>
    <w:rsid w:val="00A844EE"/>
    <w:rsid w:val="00A85A92"/>
    <w:rsid w:val="00A87AB7"/>
    <w:rsid w:val="00A90CFB"/>
    <w:rsid w:val="00AA1404"/>
    <w:rsid w:val="00AA3500"/>
    <w:rsid w:val="00AA4615"/>
    <w:rsid w:val="00AA75EC"/>
    <w:rsid w:val="00AC1530"/>
    <w:rsid w:val="00AC229A"/>
    <w:rsid w:val="00AC301E"/>
    <w:rsid w:val="00AC5555"/>
    <w:rsid w:val="00AC66C6"/>
    <w:rsid w:val="00AD3EE8"/>
    <w:rsid w:val="00AD58FC"/>
    <w:rsid w:val="00AF4429"/>
    <w:rsid w:val="00B11D62"/>
    <w:rsid w:val="00B25DE0"/>
    <w:rsid w:val="00B36511"/>
    <w:rsid w:val="00B37BFE"/>
    <w:rsid w:val="00B44D13"/>
    <w:rsid w:val="00B65F5C"/>
    <w:rsid w:val="00B6700A"/>
    <w:rsid w:val="00B81FE0"/>
    <w:rsid w:val="00B85A32"/>
    <w:rsid w:val="00B97C23"/>
    <w:rsid w:val="00BA28F3"/>
    <w:rsid w:val="00BA7523"/>
    <w:rsid w:val="00BB1B5E"/>
    <w:rsid w:val="00BF4DAF"/>
    <w:rsid w:val="00C02F61"/>
    <w:rsid w:val="00C049F6"/>
    <w:rsid w:val="00C23AEA"/>
    <w:rsid w:val="00C24911"/>
    <w:rsid w:val="00C340EF"/>
    <w:rsid w:val="00C71DCE"/>
    <w:rsid w:val="00CA309C"/>
    <w:rsid w:val="00CA475A"/>
    <w:rsid w:val="00CA79E9"/>
    <w:rsid w:val="00CB1E9D"/>
    <w:rsid w:val="00CC43B8"/>
    <w:rsid w:val="00CC7F7B"/>
    <w:rsid w:val="00CE037B"/>
    <w:rsid w:val="00CE218D"/>
    <w:rsid w:val="00CE3AD7"/>
    <w:rsid w:val="00CF3B42"/>
    <w:rsid w:val="00D0064F"/>
    <w:rsid w:val="00D03061"/>
    <w:rsid w:val="00D1132E"/>
    <w:rsid w:val="00D26324"/>
    <w:rsid w:val="00D42E1B"/>
    <w:rsid w:val="00D441D3"/>
    <w:rsid w:val="00D50E65"/>
    <w:rsid w:val="00D57229"/>
    <w:rsid w:val="00D6330D"/>
    <w:rsid w:val="00D723A6"/>
    <w:rsid w:val="00D7788F"/>
    <w:rsid w:val="00DC5399"/>
    <w:rsid w:val="00DD32D2"/>
    <w:rsid w:val="00DD3981"/>
    <w:rsid w:val="00DD571A"/>
    <w:rsid w:val="00DD5C98"/>
    <w:rsid w:val="00DD5D2E"/>
    <w:rsid w:val="00DD651A"/>
    <w:rsid w:val="00DE03DB"/>
    <w:rsid w:val="00DE1638"/>
    <w:rsid w:val="00DE2F64"/>
    <w:rsid w:val="00DF48C6"/>
    <w:rsid w:val="00E071BC"/>
    <w:rsid w:val="00E116E1"/>
    <w:rsid w:val="00E16F0A"/>
    <w:rsid w:val="00E16F54"/>
    <w:rsid w:val="00E4129C"/>
    <w:rsid w:val="00E528E6"/>
    <w:rsid w:val="00E571AA"/>
    <w:rsid w:val="00E67787"/>
    <w:rsid w:val="00E90DDE"/>
    <w:rsid w:val="00E9195A"/>
    <w:rsid w:val="00EB7D61"/>
    <w:rsid w:val="00EC2E95"/>
    <w:rsid w:val="00ED1473"/>
    <w:rsid w:val="00EE264F"/>
    <w:rsid w:val="00EE420E"/>
    <w:rsid w:val="00EF2394"/>
    <w:rsid w:val="00F035D2"/>
    <w:rsid w:val="00F07FCC"/>
    <w:rsid w:val="00F21BC8"/>
    <w:rsid w:val="00F33311"/>
    <w:rsid w:val="00F4229E"/>
    <w:rsid w:val="00F4445A"/>
    <w:rsid w:val="00F464E0"/>
    <w:rsid w:val="00F542E4"/>
    <w:rsid w:val="00F547D6"/>
    <w:rsid w:val="00F637B2"/>
    <w:rsid w:val="00F65E34"/>
    <w:rsid w:val="00F70C4C"/>
    <w:rsid w:val="00F77E57"/>
    <w:rsid w:val="00F806AE"/>
    <w:rsid w:val="00F83B6A"/>
    <w:rsid w:val="00F90B76"/>
    <w:rsid w:val="00FC226D"/>
    <w:rsid w:val="00FD31A0"/>
    <w:rsid w:val="00FD5B79"/>
    <w:rsid w:val="00FE231F"/>
    <w:rsid w:val="00FE44A0"/>
    <w:rsid w:val="00FE4ED4"/>
    <w:rsid w:val="00FE5A12"/>
    <w:rsid w:val="00FF54AC"/>
    <w:rsid w:val="01E009A2"/>
    <w:rsid w:val="02727F88"/>
    <w:rsid w:val="04224A70"/>
    <w:rsid w:val="06293E59"/>
    <w:rsid w:val="070D2039"/>
    <w:rsid w:val="07746554"/>
    <w:rsid w:val="087B68EA"/>
    <w:rsid w:val="0F9F39E1"/>
    <w:rsid w:val="10061E55"/>
    <w:rsid w:val="10404F5B"/>
    <w:rsid w:val="109607B4"/>
    <w:rsid w:val="11D7692D"/>
    <w:rsid w:val="12487E5E"/>
    <w:rsid w:val="12EE75E9"/>
    <w:rsid w:val="147F1A01"/>
    <w:rsid w:val="167B3A47"/>
    <w:rsid w:val="169800B8"/>
    <w:rsid w:val="172C56D9"/>
    <w:rsid w:val="1C5B1307"/>
    <w:rsid w:val="1DE30141"/>
    <w:rsid w:val="1ED43955"/>
    <w:rsid w:val="1F6416E7"/>
    <w:rsid w:val="1F6E6038"/>
    <w:rsid w:val="1FC81833"/>
    <w:rsid w:val="203543E6"/>
    <w:rsid w:val="21BA793B"/>
    <w:rsid w:val="22F310DC"/>
    <w:rsid w:val="24812CEA"/>
    <w:rsid w:val="25453969"/>
    <w:rsid w:val="2603758B"/>
    <w:rsid w:val="29AD794B"/>
    <w:rsid w:val="2A537AB5"/>
    <w:rsid w:val="2DBC7FD0"/>
    <w:rsid w:val="2F587983"/>
    <w:rsid w:val="2F7332F8"/>
    <w:rsid w:val="33340833"/>
    <w:rsid w:val="3419726C"/>
    <w:rsid w:val="344B1924"/>
    <w:rsid w:val="347F4A35"/>
    <w:rsid w:val="34E360B8"/>
    <w:rsid w:val="35593341"/>
    <w:rsid w:val="389E212C"/>
    <w:rsid w:val="3C0523B7"/>
    <w:rsid w:val="3DA95FC3"/>
    <w:rsid w:val="40817CC1"/>
    <w:rsid w:val="40B6209B"/>
    <w:rsid w:val="42B90125"/>
    <w:rsid w:val="42B91ECE"/>
    <w:rsid w:val="431F2DA9"/>
    <w:rsid w:val="45CB2287"/>
    <w:rsid w:val="48B7599F"/>
    <w:rsid w:val="49BE425A"/>
    <w:rsid w:val="4BC94F3E"/>
    <w:rsid w:val="4EB1336B"/>
    <w:rsid w:val="4FB97991"/>
    <w:rsid w:val="51914D00"/>
    <w:rsid w:val="53AF0B5C"/>
    <w:rsid w:val="541628DA"/>
    <w:rsid w:val="553452D3"/>
    <w:rsid w:val="56A163DA"/>
    <w:rsid w:val="58CD31CC"/>
    <w:rsid w:val="58F94086"/>
    <w:rsid w:val="5AC831AF"/>
    <w:rsid w:val="5C0713BF"/>
    <w:rsid w:val="5E8D0A55"/>
    <w:rsid w:val="5FB2480A"/>
    <w:rsid w:val="60DE3EFE"/>
    <w:rsid w:val="614B57A7"/>
    <w:rsid w:val="617770A1"/>
    <w:rsid w:val="637808E5"/>
    <w:rsid w:val="647663B5"/>
    <w:rsid w:val="6C9E4D8F"/>
    <w:rsid w:val="6E812022"/>
    <w:rsid w:val="6F0E092D"/>
    <w:rsid w:val="723F570E"/>
    <w:rsid w:val="7265296D"/>
    <w:rsid w:val="73F169BB"/>
    <w:rsid w:val="75535FFC"/>
    <w:rsid w:val="778145BE"/>
    <w:rsid w:val="78CC5C5E"/>
    <w:rsid w:val="7A613DB2"/>
    <w:rsid w:val="7A837262"/>
    <w:rsid w:val="7B9A7EEA"/>
    <w:rsid w:val="7DE91ADE"/>
    <w:rsid w:val="7E086FD3"/>
    <w:rsid w:val="7FA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99"/>
    <w:pPr>
      <w:ind w:firstLine="640" w:firstLineChars="200"/>
    </w:pPr>
    <w:rPr>
      <w:rFonts w:ascii="仿宋_GB2312" w:eastAsia="仿宋_GB2312" w:cs="仿宋_GB2312"/>
      <w:sz w:val="32"/>
      <w:szCs w:val="32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Heading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Body Text Indent Char"/>
    <w:basedOn w:val="9"/>
    <w:link w:val="3"/>
    <w:semiHidden/>
    <w:qFormat/>
    <w:uiPriority w:val="99"/>
    <w:rPr>
      <w:szCs w:val="21"/>
    </w:rPr>
  </w:style>
  <w:style w:type="character" w:customStyle="1" w:styleId="14">
    <w:name w:val="Balloon Text Char"/>
    <w:basedOn w:val="9"/>
    <w:link w:val="4"/>
    <w:semiHidden/>
    <w:qFormat/>
    <w:uiPriority w:val="99"/>
    <w:rPr>
      <w:sz w:val="0"/>
      <w:szCs w:val="0"/>
    </w:rPr>
  </w:style>
  <w:style w:type="character" w:customStyle="1" w:styleId="15">
    <w:name w:val="Footer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Header Char"/>
    <w:basedOn w:val="9"/>
    <w:link w:val="6"/>
    <w:semiHidden/>
    <w:qFormat/>
    <w:uiPriority w:val="99"/>
    <w:rPr>
      <w:sz w:val="18"/>
      <w:szCs w:val="18"/>
    </w:rPr>
  </w:style>
  <w:style w:type="character" w:customStyle="1" w:styleId="17">
    <w:name w:val="15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5</Pages>
  <Words>2936</Words>
  <Characters>3047</Characters>
  <Lines>0</Lines>
  <Paragraphs>0</Paragraphs>
  <TotalTime>9</TotalTime>
  <ScaleCrop>false</ScaleCrop>
  <LinksUpToDate>false</LinksUpToDate>
  <CharactersWithSpaces>3153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2021-06-02T01:56:00Z</dcterms:created>
  <dc:creator>Administrators</dc:creator>
  <cp:lastModifiedBy>Administrator</cp:lastModifiedBy>
  <cp:lastPrinted>2022-08-22T00:51:00Z</cp:lastPrinted>
  <dcterms:modified xsi:type="dcterms:W3CDTF">2022-08-22T10:23:00Z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0_btnclosed</vt:lpwstr>
  </property>
  <property fmtid="{D5CDD505-2E9C-101B-9397-08002B2CF9AE}" pid="4" name="ICV">
    <vt:lpwstr>BFEC67188A424713A6F31B2043FE2333</vt:lpwstr>
  </property>
</Properties>
</file>